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576A5" w:rsidRDefault="00E576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999999"/>
          <w:sz w:val="12"/>
          <w:szCs w:val="12"/>
        </w:rPr>
      </w:pPr>
    </w:p>
    <w:tbl>
      <w:tblPr>
        <w:tblStyle w:val="a"/>
        <w:tblW w:w="1008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3375"/>
        <w:gridCol w:w="6705"/>
      </w:tblGrid>
      <w:tr w:rsidR="00E576A5" w14:paraId="5AB20048" w14:textId="77777777">
        <w:trPr>
          <w:trHeight w:val="28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0000002" w14:textId="77777777" w:rsidR="00E576A5" w:rsidRDefault="00D11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aleway" w:eastAsia="Raleway" w:hAnsi="Raleway" w:cs="Raleway"/>
                <w:b/>
                <w:sz w:val="48"/>
                <w:szCs w:val="48"/>
              </w:rPr>
            </w:pPr>
            <w:r>
              <w:rPr>
                <w:rFonts w:ascii="Raleway" w:eastAsia="Raleway" w:hAnsi="Raleway" w:cs="Raleway"/>
                <w:b/>
                <w:sz w:val="48"/>
                <w:szCs w:val="48"/>
              </w:rPr>
              <w:t>Dein</w:t>
            </w:r>
          </w:p>
          <w:p w14:paraId="00000003" w14:textId="77777777" w:rsidR="00E576A5" w:rsidRDefault="00D11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aleway" w:eastAsia="Raleway" w:hAnsi="Raleway" w:cs="Raleway"/>
                <w:b/>
                <w:sz w:val="48"/>
                <w:szCs w:val="48"/>
              </w:rPr>
            </w:pPr>
            <w:r>
              <w:rPr>
                <w:rFonts w:ascii="Raleway" w:eastAsia="Raleway" w:hAnsi="Raleway" w:cs="Raleway"/>
                <w:b/>
                <w:sz w:val="48"/>
                <w:szCs w:val="48"/>
              </w:rPr>
              <w:t>Name</w:t>
            </w:r>
          </w:p>
          <w:p w14:paraId="00000004" w14:textId="77777777" w:rsidR="00E576A5" w:rsidRDefault="00D114AC">
            <w:pPr>
              <w:pStyle w:val="Untertitel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AB7CA"/>
              </w:rPr>
            </w:pPr>
            <w:bookmarkStart w:id="0" w:name="_np1x19peam06" w:colFirst="0" w:colLast="0"/>
            <w:bookmarkEnd w:id="0"/>
            <w:r>
              <w:rPr>
                <w:color w:val="2AB7CA"/>
              </w:rPr>
              <w:t>Softwareentwickler/-in</w:t>
            </w:r>
          </w:p>
          <w:p w14:paraId="00000005" w14:textId="77777777" w:rsidR="00E576A5" w:rsidRDefault="00D114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ㅡ</w:t>
            </w:r>
          </w:p>
          <w:p w14:paraId="00000006" w14:textId="77777777" w:rsidR="00E576A5" w:rsidRDefault="00E57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00000007" w14:textId="77777777" w:rsidR="00E576A5" w:rsidRDefault="00D114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Deine Straße 123</w:t>
            </w:r>
          </w:p>
          <w:p w14:paraId="00000008" w14:textId="77777777" w:rsidR="00E576A5" w:rsidRDefault="00D114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1234 Dein Ort</w:t>
            </w:r>
          </w:p>
          <w:p w14:paraId="00000009" w14:textId="77777777" w:rsidR="00E576A5" w:rsidRDefault="00D114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2AB7CA"/>
              </w:rPr>
            </w:pPr>
            <w:r>
              <w:rPr>
                <w:color w:val="2AB7CA"/>
              </w:rPr>
              <w:t>0123 4567</w:t>
            </w:r>
          </w:p>
          <w:p w14:paraId="0000000A" w14:textId="77777777" w:rsidR="00E576A5" w:rsidRDefault="00D114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2AB7CA"/>
              </w:rPr>
            </w:pPr>
            <w:r>
              <w:rPr>
                <w:color w:val="2AB7CA"/>
              </w:rPr>
              <w:t>email</w:t>
            </w:r>
            <w:r>
              <w:rPr>
                <w:color w:val="2AB7CA"/>
              </w:rPr>
              <w:t>@</w:t>
            </w:r>
            <w:r>
              <w:rPr>
                <w:color w:val="2AB7CA"/>
              </w:rPr>
              <w:t>beispiel</w:t>
            </w:r>
            <w:r>
              <w:rPr>
                <w:color w:val="2AB7CA"/>
              </w:rPr>
              <w:t>.com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000000B" w14:textId="77777777" w:rsidR="00E576A5" w:rsidRDefault="00D114AC">
            <w:pPr>
              <w:pStyle w:val="berschrift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  <w:bookmarkStart w:id="1" w:name="_p4f3lvfon4kg" w:colFirst="0" w:colLast="0"/>
            <w:bookmarkEnd w:id="1"/>
            <w:r>
              <w:rPr>
                <w:b w:val="0"/>
                <w:noProof/>
                <w:color w:val="666666"/>
                <w:sz w:val="18"/>
                <w:szCs w:val="18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2" name="image1.png" descr="horizontale Lin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rizontale Linie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000000C" w14:textId="77777777" w:rsidR="00E576A5" w:rsidRDefault="00D114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666666"/>
              </w:rPr>
            </w:pPr>
            <w:r>
              <w:rPr>
                <w:color w:val="666666"/>
              </w:rPr>
              <w:t>11.08.2021</w:t>
            </w:r>
          </w:p>
          <w:p w14:paraId="0000000D" w14:textId="77777777" w:rsidR="00E576A5" w:rsidRDefault="00D114AC">
            <w:pPr>
              <w:pStyle w:val="berschrift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</w:rPr>
            </w:pPr>
            <w:bookmarkStart w:id="2" w:name="_387wrthhx46m" w:colFirst="0" w:colLast="0"/>
            <w:bookmarkEnd w:id="2"/>
            <w:r>
              <w:rPr>
                <w:sz w:val="22"/>
                <w:szCs w:val="22"/>
              </w:rPr>
              <w:t>Name des Ansprechpartners</w:t>
            </w:r>
          </w:p>
          <w:p w14:paraId="0000000E" w14:textId="77777777" w:rsidR="00E576A5" w:rsidRDefault="00D114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Geschäftsführung, Name des Unternehmens</w:t>
            </w:r>
          </w:p>
          <w:p w14:paraId="0000000F" w14:textId="77777777" w:rsidR="00E576A5" w:rsidRDefault="00D114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 xml:space="preserve">Straße 123 </w:t>
            </w:r>
          </w:p>
          <w:p w14:paraId="00000010" w14:textId="77777777" w:rsidR="00E576A5" w:rsidRDefault="00D114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1234 Musterstadt</w:t>
            </w:r>
          </w:p>
          <w:p w14:paraId="00000011" w14:textId="77777777" w:rsidR="00E576A5" w:rsidRDefault="00D114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0"/>
            </w:pPr>
            <w:r>
              <w:t>Sehr geehrte Damen und Herren,</w:t>
            </w:r>
          </w:p>
          <w:p w14:paraId="00000012" w14:textId="77777777" w:rsidR="00E576A5" w:rsidRDefault="00D114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0"/>
            </w:pPr>
            <w:r>
              <w:t>auf der Berufsplattform Beispielportal habe ich Ihre interessante Stellenausschreibung gefunden und dachte mir sofort: Das will ich machen!</w:t>
            </w:r>
          </w:p>
          <w:p w14:paraId="00000013" w14:textId="77777777" w:rsidR="00E576A5" w:rsidRDefault="00D114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0"/>
            </w:pPr>
            <w:r>
              <w:t xml:space="preserve">Zurzeit studiere ich </w:t>
            </w:r>
            <w:proofErr w:type="gramStart"/>
            <w:r>
              <w:t>Software Engineering</w:t>
            </w:r>
            <w:proofErr w:type="gramEnd"/>
            <w:r>
              <w:t xml:space="preserve"> an der Beispiel-Hochschule in Beispielstadt mit dem Schwerpunkt System Eng</w:t>
            </w:r>
            <w:r>
              <w:t xml:space="preserve">ineering und Information Security. In den Modulen Datenbanksysteme und Programmiersprachen habe </w:t>
            </w:r>
            <w:proofErr w:type="gramStart"/>
            <w:r>
              <w:t>ich  umfassende</w:t>
            </w:r>
            <w:proofErr w:type="gramEnd"/>
            <w:r>
              <w:t xml:space="preserve"> Erfahrungen und theoretische Kenntnisse gesammelt, die für den Beruf eines Softwareentwicklers wichtig sind. </w:t>
            </w:r>
          </w:p>
          <w:p w14:paraId="00000014" w14:textId="77777777" w:rsidR="00E576A5" w:rsidRDefault="00D114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0"/>
            </w:pPr>
            <w:r>
              <w:t>Diese Kenntnisse konnte ich bereit</w:t>
            </w:r>
            <w:r>
              <w:t xml:space="preserve">s in meiner Ausbildung sowie in einem sechsmonatigen Praktikum im Bereich Softwareentwicklung erlernen. Dort war ich vor allem für die Konzeption, Implementierung und </w:t>
            </w:r>
            <w:proofErr w:type="gramStart"/>
            <w:r>
              <w:t>Wartung  von</w:t>
            </w:r>
            <w:proofErr w:type="gramEnd"/>
            <w:r>
              <w:t xml:space="preserve"> Software-Anwendungen zuständig. Auch die Anforderungsanalyse mit Kunden gehö</w:t>
            </w:r>
            <w:r>
              <w:t xml:space="preserve">rte zu meinen Aufgabenbereichen, sodass ich dort mein Kommunikationsgeschick unter Beweis stellen konnte. Ich besitze gute Kenntnisse in den gängigen Programmiersprachen PHP und Java sowie sehr gute Englischkenntnisse. </w:t>
            </w:r>
          </w:p>
          <w:p w14:paraId="00000015" w14:textId="77777777" w:rsidR="00E576A5" w:rsidRDefault="00D114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0"/>
            </w:pPr>
            <w:r>
              <w:t>Auf persönlicher Ebene zeichne ich m</w:t>
            </w:r>
            <w:r>
              <w:t xml:space="preserve">ich durch eine proaktive, strukturierte und analytische Arbeitsweise, Ergebnisorientierung und ausgesprochene Motivation aus. </w:t>
            </w:r>
          </w:p>
          <w:p w14:paraId="00000016" w14:textId="77777777" w:rsidR="00E576A5" w:rsidRDefault="00D114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0"/>
            </w:pPr>
            <w:r>
              <w:t>Ich bedanke mich für die Berücksichtigung meiner Unterlagen und überzeuge Sie gerne in einem persönlichen Gespräch. Ich stehe Ihnen voller Freude ab dem 01.09.2021 zur Verfügung.</w:t>
            </w:r>
          </w:p>
          <w:p w14:paraId="00000017" w14:textId="77777777" w:rsidR="00E576A5" w:rsidRDefault="00D114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0"/>
            </w:pPr>
            <w:r>
              <w:t>Mit freundlichen Grüßen</w:t>
            </w:r>
          </w:p>
          <w:p w14:paraId="00000018" w14:textId="77777777" w:rsidR="00E576A5" w:rsidRDefault="00D114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0"/>
              <w:rPr>
                <w:rFonts w:ascii="Caveat" w:eastAsia="Caveat" w:hAnsi="Caveat" w:cs="Caveat"/>
                <w:sz w:val="30"/>
                <w:szCs w:val="30"/>
              </w:rPr>
            </w:pPr>
            <w:r>
              <w:rPr>
                <w:rFonts w:ascii="Caveat" w:eastAsia="Caveat" w:hAnsi="Caveat" w:cs="Caveat"/>
                <w:sz w:val="30"/>
                <w:szCs w:val="30"/>
              </w:rPr>
              <w:t>Unterschrift</w:t>
            </w:r>
          </w:p>
          <w:p w14:paraId="00000019" w14:textId="77777777" w:rsidR="00E576A5" w:rsidRDefault="00E57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000001A" w14:textId="77777777" w:rsidR="00E576A5" w:rsidRDefault="00D114AC">
            <w:pPr>
              <w:pStyle w:val="berschrift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AB7CA"/>
                <w:sz w:val="22"/>
                <w:szCs w:val="22"/>
              </w:rPr>
            </w:pPr>
            <w:bookmarkStart w:id="3" w:name="_l28qqe692yqy" w:colFirst="0" w:colLast="0"/>
            <w:bookmarkEnd w:id="3"/>
            <w:r>
              <w:rPr>
                <w:color w:val="2AB7CA"/>
                <w:sz w:val="22"/>
                <w:szCs w:val="22"/>
              </w:rPr>
              <w:t>Vorname Nachname</w:t>
            </w:r>
          </w:p>
        </w:tc>
      </w:tr>
    </w:tbl>
    <w:p w14:paraId="0000001B" w14:textId="77777777" w:rsidR="00E576A5" w:rsidRDefault="00D114AC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w:lastRenderedPageBreak/>
        <w:drawing>
          <wp:inline distT="114300" distB="114300" distL="114300" distR="114300" wp14:editId="1C02A30D">
            <wp:extent cx="6400800" cy="2400300"/>
            <wp:effectExtent l="0" t="0" r="0" b="0"/>
            <wp:docPr id="1" name="image2.jpg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g">
                      <a:hlinkClick r:id="rId5"/>
                    </pic:cNvPr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400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E576A5">
      <w:pgSz w:w="12240" w:h="15840"/>
      <w:pgMar w:top="720" w:right="1080" w:bottom="72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Cavea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6A5"/>
    <w:rsid w:val="00D114AC"/>
    <w:rsid w:val="00E5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81C2A-EEF3-4BF8-B2E5-93FBFC82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Lato" w:hAnsi="Lato" w:cs="Lato"/>
        <w:lang w:val="de" w:eastAsia="de-DE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/>
      <w:outlineLvl w:val="0"/>
    </w:pPr>
    <w:rPr>
      <w:b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keepLines/>
      <w:outlineLvl w:val="1"/>
    </w:pPr>
    <w:rPr>
      <w:b/>
      <w:color w:val="D44500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160" w:after="160"/>
      <w:outlineLvl w:val="2"/>
    </w:pPr>
    <w:rPr>
      <w:color w:val="999999"/>
      <w:sz w:val="18"/>
      <w:szCs w:val="1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0" w:line="240" w:lineRule="auto"/>
    </w:pPr>
    <w:rPr>
      <w:rFonts w:ascii="Raleway" w:eastAsia="Raleway" w:hAnsi="Raleway" w:cs="Raleway"/>
      <w:b/>
      <w:sz w:val="48"/>
      <w:szCs w:val="48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60"/>
    </w:pPr>
    <w:rPr>
      <w:rFonts w:ascii="Raleway" w:eastAsia="Raleway" w:hAnsi="Raleway" w:cs="Raleway"/>
      <w:b/>
      <w:color w:val="F2511B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s://platri.de/jobs/#formula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Samuel Schneider</cp:lastModifiedBy>
  <cp:revision>2</cp:revision>
  <dcterms:created xsi:type="dcterms:W3CDTF">2021-08-16T13:53:00Z</dcterms:created>
  <dcterms:modified xsi:type="dcterms:W3CDTF">2021-08-16T14:00:00Z</dcterms:modified>
</cp:coreProperties>
</file>